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74864" w14:textId="77777777" w:rsidR="00490700" w:rsidRDefault="00490700">
      <w:pPr>
        <w:rPr>
          <w:rFonts w:ascii="Arial" w:hAnsi="Arial" w:cs="Arial"/>
          <w:b/>
          <w:sz w:val="24"/>
          <w:szCs w:val="24"/>
          <w:u w:val="single"/>
        </w:rPr>
      </w:pPr>
      <w:bookmarkStart w:id="0" w:name="_GoBack"/>
      <w:bookmarkEnd w:id="0"/>
      <w:r w:rsidRPr="00490700">
        <w:rPr>
          <w:rFonts w:ascii="Arial" w:hAnsi="Arial" w:cs="Arial"/>
          <w:b/>
          <w:sz w:val="24"/>
          <w:szCs w:val="24"/>
          <w:u w:val="single"/>
        </w:rPr>
        <w:t>Penyrheol Comprehensive School</w:t>
      </w:r>
    </w:p>
    <w:p w14:paraId="2A70FB65" w14:textId="77777777" w:rsidR="00490700" w:rsidRDefault="00490700">
      <w:pPr>
        <w:rPr>
          <w:rFonts w:ascii="Arial" w:hAnsi="Arial" w:cs="Arial"/>
          <w:b/>
          <w:sz w:val="24"/>
          <w:szCs w:val="24"/>
          <w:u w:val="single"/>
        </w:rPr>
      </w:pPr>
    </w:p>
    <w:p w14:paraId="4B692E14" w14:textId="77777777" w:rsidR="003B02FD" w:rsidRDefault="00490700">
      <w:pPr>
        <w:rPr>
          <w:rFonts w:ascii="Arial" w:hAnsi="Arial" w:cs="Arial"/>
          <w:b/>
          <w:sz w:val="24"/>
          <w:szCs w:val="24"/>
          <w:u w:val="single"/>
        </w:rPr>
      </w:pPr>
      <w:r>
        <w:rPr>
          <w:rFonts w:ascii="Arial" w:hAnsi="Arial" w:cs="Arial"/>
          <w:b/>
          <w:sz w:val="24"/>
          <w:szCs w:val="24"/>
          <w:u w:val="single"/>
        </w:rPr>
        <w:t>Professional Learning Grant 2019/20</w:t>
      </w:r>
    </w:p>
    <w:p w14:paraId="1D198DAF" w14:textId="77777777" w:rsidR="00490700" w:rsidRDefault="00490700">
      <w:pPr>
        <w:rPr>
          <w:rFonts w:ascii="Arial" w:hAnsi="Arial" w:cs="Arial"/>
          <w:b/>
          <w:sz w:val="24"/>
          <w:szCs w:val="24"/>
          <w:u w:val="single"/>
        </w:rPr>
      </w:pPr>
    </w:p>
    <w:p w14:paraId="785D32EF" w14:textId="4A6525CA" w:rsidR="00490700" w:rsidRDefault="00490700" w:rsidP="00490700">
      <w:pPr>
        <w:jc w:val="both"/>
        <w:rPr>
          <w:rFonts w:ascii="Arial" w:hAnsi="Arial" w:cs="Arial"/>
          <w:sz w:val="24"/>
          <w:szCs w:val="24"/>
        </w:rPr>
      </w:pPr>
      <w:r>
        <w:rPr>
          <w:rFonts w:ascii="Arial" w:hAnsi="Arial" w:cs="Arial"/>
          <w:sz w:val="24"/>
          <w:szCs w:val="24"/>
        </w:rPr>
        <w:t>The Professional Learning Grant is additional funding which has been provided to schools by the Welsh Government to support preparation for and implementation of the new curriculum for Wales. In 2019/20 Penyrheol Comprehensive School was given</w:t>
      </w:r>
      <w:r w:rsidR="00073E4E">
        <w:rPr>
          <w:rFonts w:ascii="Arial" w:hAnsi="Arial" w:cs="Arial"/>
          <w:sz w:val="24"/>
          <w:szCs w:val="24"/>
        </w:rPr>
        <w:t xml:space="preserve"> £31,430 for this purpose.</w:t>
      </w:r>
    </w:p>
    <w:p w14:paraId="2A77FC27" w14:textId="77777777" w:rsidR="00490700" w:rsidRDefault="00490700" w:rsidP="00490700">
      <w:pPr>
        <w:jc w:val="both"/>
        <w:rPr>
          <w:rFonts w:ascii="Arial" w:hAnsi="Arial" w:cs="Arial"/>
          <w:sz w:val="24"/>
          <w:szCs w:val="24"/>
        </w:rPr>
      </w:pPr>
    </w:p>
    <w:p w14:paraId="58112B6C" w14:textId="77777777" w:rsidR="00490700" w:rsidRDefault="00490700" w:rsidP="00490700">
      <w:pPr>
        <w:jc w:val="both"/>
        <w:rPr>
          <w:rFonts w:ascii="Arial" w:hAnsi="Arial" w:cs="Arial"/>
          <w:sz w:val="24"/>
          <w:szCs w:val="24"/>
        </w:rPr>
      </w:pPr>
      <w:r>
        <w:rPr>
          <w:rFonts w:ascii="Arial" w:hAnsi="Arial" w:cs="Arial"/>
          <w:sz w:val="24"/>
          <w:szCs w:val="24"/>
        </w:rPr>
        <w:t>The Professional Learning Grant will be spent on the following priorities:</w:t>
      </w:r>
    </w:p>
    <w:p w14:paraId="25BBC479" w14:textId="77777777" w:rsidR="00490700" w:rsidRDefault="00490700" w:rsidP="00490700">
      <w:pPr>
        <w:jc w:val="both"/>
        <w:rPr>
          <w:rFonts w:ascii="Arial" w:hAnsi="Arial" w:cs="Arial"/>
          <w:sz w:val="24"/>
          <w:szCs w:val="24"/>
        </w:rPr>
      </w:pPr>
    </w:p>
    <w:p w14:paraId="2F6D2190" w14:textId="77777777" w:rsidR="00490700" w:rsidRDefault="00490700" w:rsidP="00490700">
      <w:pPr>
        <w:pStyle w:val="ListParagraph"/>
        <w:numPr>
          <w:ilvl w:val="0"/>
          <w:numId w:val="1"/>
        </w:numPr>
        <w:jc w:val="both"/>
        <w:rPr>
          <w:rFonts w:ascii="Arial" w:hAnsi="Arial" w:cs="Arial"/>
          <w:sz w:val="24"/>
          <w:szCs w:val="24"/>
        </w:rPr>
      </w:pPr>
      <w:r>
        <w:rPr>
          <w:rFonts w:ascii="Arial" w:hAnsi="Arial" w:cs="Arial"/>
          <w:sz w:val="24"/>
          <w:szCs w:val="24"/>
        </w:rPr>
        <w:t>To release Heads of Department within Areas of Learning and Experience to think and plan collaboratively in order to identify and begin to exploit the links between their subjects.</w:t>
      </w:r>
    </w:p>
    <w:p w14:paraId="08AD4F5B" w14:textId="77777777" w:rsidR="00490700" w:rsidRDefault="00490700" w:rsidP="00490700">
      <w:pPr>
        <w:jc w:val="both"/>
        <w:rPr>
          <w:rFonts w:ascii="Arial" w:hAnsi="Arial" w:cs="Arial"/>
          <w:sz w:val="24"/>
          <w:szCs w:val="24"/>
        </w:rPr>
      </w:pPr>
    </w:p>
    <w:p w14:paraId="7BCA18D1" w14:textId="77777777" w:rsidR="00490700" w:rsidRDefault="00490700" w:rsidP="00490700">
      <w:pPr>
        <w:pStyle w:val="ListParagraph"/>
        <w:numPr>
          <w:ilvl w:val="0"/>
          <w:numId w:val="1"/>
        </w:numPr>
        <w:jc w:val="both"/>
        <w:rPr>
          <w:rFonts w:ascii="Arial" w:hAnsi="Arial" w:cs="Arial"/>
          <w:sz w:val="24"/>
          <w:szCs w:val="24"/>
        </w:rPr>
      </w:pPr>
      <w:r>
        <w:rPr>
          <w:rFonts w:ascii="Arial" w:hAnsi="Arial" w:cs="Arial"/>
          <w:sz w:val="24"/>
          <w:szCs w:val="24"/>
        </w:rPr>
        <w:t>To release teachers within their subject areas to continue to review and develop their KS3 curriculum so that it meets the requirements of the new curriculum for Wales and the assessment processes that run alongside it.</w:t>
      </w:r>
    </w:p>
    <w:p w14:paraId="13270410" w14:textId="77777777" w:rsidR="00490700" w:rsidRPr="00490700" w:rsidRDefault="00490700" w:rsidP="00490700">
      <w:pPr>
        <w:pStyle w:val="ListParagraph"/>
        <w:rPr>
          <w:rFonts w:ascii="Arial" w:hAnsi="Arial" w:cs="Arial"/>
          <w:sz w:val="24"/>
          <w:szCs w:val="24"/>
        </w:rPr>
      </w:pPr>
    </w:p>
    <w:p w14:paraId="5AD39049" w14:textId="77777777" w:rsidR="00490700" w:rsidRDefault="00490700" w:rsidP="00490700">
      <w:pPr>
        <w:pStyle w:val="ListParagraph"/>
        <w:numPr>
          <w:ilvl w:val="0"/>
          <w:numId w:val="1"/>
        </w:numPr>
        <w:jc w:val="both"/>
        <w:rPr>
          <w:rFonts w:ascii="Arial" w:hAnsi="Arial" w:cs="Arial"/>
          <w:sz w:val="24"/>
          <w:szCs w:val="24"/>
        </w:rPr>
      </w:pPr>
      <w:r>
        <w:rPr>
          <w:rFonts w:ascii="Arial" w:hAnsi="Arial" w:cs="Arial"/>
          <w:sz w:val="24"/>
          <w:szCs w:val="24"/>
        </w:rPr>
        <w:t xml:space="preserve">To release key staff to work with cluster primary staff on reviewing and developing the continuity and progression in the curriculum from Year 5 </w:t>
      </w:r>
      <w:r w:rsidRPr="00490700">
        <w:rPr>
          <w:rFonts w:ascii="Arial" w:hAnsi="Arial" w:cs="Arial"/>
          <w:sz w:val="24"/>
          <w:szCs w:val="24"/>
        </w:rPr>
        <w:sym w:font="Wingdings" w:char="F0E0"/>
      </w:r>
      <w:r>
        <w:rPr>
          <w:rFonts w:ascii="Arial" w:hAnsi="Arial" w:cs="Arial"/>
          <w:sz w:val="24"/>
          <w:szCs w:val="24"/>
        </w:rPr>
        <w:t xml:space="preserve"> Year 8.</w:t>
      </w:r>
    </w:p>
    <w:p w14:paraId="01531C63" w14:textId="77777777" w:rsidR="00490700" w:rsidRPr="00490700" w:rsidRDefault="00490700" w:rsidP="00490700">
      <w:pPr>
        <w:pStyle w:val="ListParagraph"/>
        <w:rPr>
          <w:rFonts w:ascii="Arial" w:hAnsi="Arial" w:cs="Arial"/>
          <w:sz w:val="24"/>
          <w:szCs w:val="24"/>
        </w:rPr>
      </w:pPr>
    </w:p>
    <w:p w14:paraId="6C74A999" w14:textId="77777777" w:rsidR="00490700" w:rsidRDefault="00490700" w:rsidP="00490700">
      <w:pPr>
        <w:pStyle w:val="ListParagraph"/>
        <w:numPr>
          <w:ilvl w:val="0"/>
          <w:numId w:val="1"/>
        </w:numPr>
        <w:jc w:val="both"/>
        <w:rPr>
          <w:rFonts w:ascii="Arial" w:hAnsi="Arial" w:cs="Arial"/>
          <w:sz w:val="24"/>
          <w:szCs w:val="24"/>
        </w:rPr>
      </w:pPr>
      <w:r>
        <w:rPr>
          <w:rFonts w:ascii="Arial" w:hAnsi="Arial" w:cs="Arial"/>
          <w:sz w:val="24"/>
          <w:szCs w:val="24"/>
        </w:rPr>
        <w:t>To develop the school as a Learning Organisation.</w:t>
      </w:r>
    </w:p>
    <w:p w14:paraId="529B5628" w14:textId="77777777" w:rsidR="00490700" w:rsidRPr="00490700" w:rsidRDefault="00490700" w:rsidP="00490700">
      <w:pPr>
        <w:pStyle w:val="ListParagraph"/>
        <w:rPr>
          <w:rFonts w:ascii="Arial" w:hAnsi="Arial" w:cs="Arial"/>
          <w:sz w:val="24"/>
          <w:szCs w:val="24"/>
        </w:rPr>
      </w:pPr>
    </w:p>
    <w:p w14:paraId="2C45206A" w14:textId="0957F225" w:rsidR="00490700" w:rsidRDefault="00073E4E" w:rsidP="00490700">
      <w:pPr>
        <w:pStyle w:val="ListParagraph"/>
        <w:numPr>
          <w:ilvl w:val="0"/>
          <w:numId w:val="1"/>
        </w:numPr>
        <w:jc w:val="both"/>
        <w:rPr>
          <w:rFonts w:ascii="Arial" w:hAnsi="Arial" w:cs="Arial"/>
          <w:sz w:val="24"/>
          <w:szCs w:val="24"/>
        </w:rPr>
      </w:pPr>
      <w:r>
        <w:rPr>
          <w:rFonts w:ascii="Arial" w:hAnsi="Arial" w:cs="Arial"/>
          <w:sz w:val="24"/>
          <w:szCs w:val="24"/>
        </w:rPr>
        <w:t>To meet the costs of training teaching, associate and support staff through whole school INSET.</w:t>
      </w:r>
    </w:p>
    <w:p w14:paraId="5EC572D8" w14:textId="77777777" w:rsidR="00073E4E" w:rsidRPr="00073E4E" w:rsidRDefault="00073E4E" w:rsidP="00073E4E">
      <w:pPr>
        <w:pStyle w:val="ListParagraph"/>
        <w:rPr>
          <w:rFonts w:ascii="Arial" w:hAnsi="Arial" w:cs="Arial"/>
          <w:sz w:val="24"/>
          <w:szCs w:val="24"/>
        </w:rPr>
      </w:pPr>
    </w:p>
    <w:p w14:paraId="68AE7F56" w14:textId="7859E7CA" w:rsidR="00073E4E" w:rsidRPr="00490700" w:rsidRDefault="00073E4E" w:rsidP="00490700">
      <w:pPr>
        <w:pStyle w:val="ListParagraph"/>
        <w:numPr>
          <w:ilvl w:val="0"/>
          <w:numId w:val="1"/>
        </w:numPr>
        <w:jc w:val="both"/>
        <w:rPr>
          <w:rFonts w:ascii="Arial" w:hAnsi="Arial" w:cs="Arial"/>
          <w:sz w:val="24"/>
          <w:szCs w:val="24"/>
        </w:rPr>
      </w:pPr>
      <w:r>
        <w:rPr>
          <w:rFonts w:ascii="Arial" w:hAnsi="Arial" w:cs="Arial"/>
          <w:sz w:val="24"/>
          <w:szCs w:val="24"/>
        </w:rPr>
        <w:t xml:space="preserve">To meet the cost of training teaching, associate and support staff through attendance at external courses, events and meetings </w:t>
      </w:r>
      <w:proofErr w:type="gramStart"/>
      <w:r>
        <w:rPr>
          <w:rFonts w:ascii="Arial" w:hAnsi="Arial" w:cs="Arial"/>
          <w:sz w:val="24"/>
          <w:szCs w:val="24"/>
        </w:rPr>
        <w:t>in</w:t>
      </w:r>
      <w:proofErr w:type="gramEnd"/>
      <w:r>
        <w:rPr>
          <w:rFonts w:ascii="Arial" w:hAnsi="Arial" w:cs="Arial"/>
          <w:sz w:val="24"/>
          <w:szCs w:val="24"/>
        </w:rPr>
        <w:t xml:space="preserve"> line with national, local and school priorities.</w:t>
      </w:r>
    </w:p>
    <w:sectPr w:rsidR="00073E4E" w:rsidRPr="00490700" w:rsidSect="004907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6ACD"/>
    <w:multiLevelType w:val="hybridMultilevel"/>
    <w:tmpl w:val="9EF0CD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00"/>
    <w:rsid w:val="00073E4E"/>
    <w:rsid w:val="003B02FD"/>
    <w:rsid w:val="00490700"/>
    <w:rsid w:val="00C71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7386"/>
  <w15:chartTrackingRefBased/>
  <w15:docId w15:val="{01CEE99A-DAA1-4E9B-97AC-B41F9360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0D552248F3B8448449C1D79A34A86D" ma:contentTypeVersion="10" ma:contentTypeDescription="Create a new document." ma:contentTypeScope="" ma:versionID="1bcd541b6e5895eb71e5445c92c807a8">
  <xsd:schema xmlns:xsd="http://www.w3.org/2001/XMLSchema" xmlns:xs="http://www.w3.org/2001/XMLSchema" xmlns:p="http://schemas.microsoft.com/office/2006/metadata/properties" xmlns:ns2="02ff64b8-a1f2-45ea-aeb4-1ae894e12aac" xmlns:ns3="071d2ab0-3876-4647-8fe0-0d04a86aa393" targetNamespace="http://schemas.microsoft.com/office/2006/metadata/properties" ma:root="true" ma:fieldsID="65edfe06874eae60df1de488e7975a94" ns2:_="" ns3:_="">
    <xsd:import namespace="02ff64b8-a1f2-45ea-aeb4-1ae894e12aac"/>
    <xsd:import namespace="071d2ab0-3876-4647-8fe0-0d04a86aa3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f64b8-a1f2-45ea-aeb4-1ae894e12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1d2ab0-3876-4647-8fe0-0d04a86aa3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28F25-386B-4A4B-B2BA-736F09E15185}">
  <ds:schemaRefs>
    <ds:schemaRef ds:uri="http://schemas.microsoft.com/sharepoint/v3/contenttype/forms"/>
  </ds:schemaRefs>
</ds:datastoreItem>
</file>

<file path=customXml/itemProps2.xml><?xml version="1.0" encoding="utf-8"?>
<ds:datastoreItem xmlns:ds="http://schemas.openxmlformats.org/officeDocument/2006/customXml" ds:itemID="{BBE8C278-6CC9-4E5D-931F-7FAF8C94BC24}"/>
</file>

<file path=customXml/itemProps3.xml><?xml version="1.0" encoding="utf-8"?>
<ds:datastoreItem xmlns:ds="http://schemas.openxmlformats.org/officeDocument/2006/customXml" ds:itemID="{8A81948F-F943-4649-9564-19BF3DB57DE5}">
  <ds:schemaRefs>
    <ds:schemaRef ds:uri="b7c19288-1b5d-465e-aca3-83392483d156"/>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f8ec3e4-8a8c-4533-a75e-a891e98dcb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Penyrheol Comprehensive School</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Tootill (Penyrheol Comprehensive School)</dc:creator>
  <cp:keywords/>
  <dc:description/>
  <cp:lastModifiedBy>A Tootill (Penyrheol Comprehensive School)</cp:lastModifiedBy>
  <cp:revision>2</cp:revision>
  <dcterms:created xsi:type="dcterms:W3CDTF">2019-11-19T10:52:00Z</dcterms:created>
  <dcterms:modified xsi:type="dcterms:W3CDTF">2019-11-19T10:52:00Z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0x010100A90D552248F3B8448449C1D79A34A86D</vt:lpwstr>
  </property>
</Properties>
</file>